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8" w:rsidRDefault="00931DB8" w:rsidP="0036051F">
      <w:pPr>
        <w:jc w:val="center"/>
        <w:rPr>
          <w:b/>
          <w:szCs w:val="24"/>
        </w:rPr>
      </w:pPr>
      <w:bookmarkStart w:id="0" w:name="_GoBack"/>
      <w:bookmarkEnd w:id="0"/>
      <w:r w:rsidRPr="00965F69">
        <w:rPr>
          <w:b/>
          <w:szCs w:val="24"/>
        </w:rPr>
        <w:t>Уважаемые коллеги!</w:t>
      </w:r>
    </w:p>
    <w:p w:rsidR="0036051F" w:rsidRPr="00965F69" w:rsidRDefault="0036051F" w:rsidP="0036051F">
      <w:pPr>
        <w:jc w:val="center"/>
        <w:rPr>
          <w:b/>
          <w:szCs w:val="24"/>
        </w:rPr>
      </w:pPr>
    </w:p>
    <w:p w:rsidR="00931DB8" w:rsidRDefault="00931DB8" w:rsidP="0036051F">
      <w:pPr>
        <w:jc w:val="both"/>
        <w:rPr>
          <w:b/>
          <w:szCs w:val="24"/>
        </w:rPr>
      </w:pPr>
      <w:r w:rsidRPr="00E1492E">
        <w:rPr>
          <w:b/>
          <w:szCs w:val="24"/>
        </w:rPr>
        <w:t>Ассоциация специалистов по лабораторным животным (</w:t>
      </w:r>
      <w:r w:rsidRPr="00E1492E">
        <w:rPr>
          <w:b/>
          <w:szCs w:val="24"/>
          <w:lang w:val="en-US"/>
        </w:rPr>
        <w:t>Rus</w:t>
      </w:r>
      <w:r w:rsidRPr="00E1492E">
        <w:rPr>
          <w:b/>
          <w:szCs w:val="24"/>
        </w:rPr>
        <w:t>-</w:t>
      </w:r>
      <w:r w:rsidRPr="00E1492E">
        <w:rPr>
          <w:b/>
          <w:szCs w:val="24"/>
          <w:lang w:val="en-US"/>
        </w:rPr>
        <w:t>LASA</w:t>
      </w:r>
      <w:r w:rsidRPr="00E1492E">
        <w:rPr>
          <w:b/>
          <w:szCs w:val="24"/>
        </w:rPr>
        <w:t>)</w:t>
      </w:r>
      <w:r w:rsidR="00C574BE">
        <w:rPr>
          <w:b/>
          <w:szCs w:val="24"/>
        </w:rPr>
        <w:t xml:space="preserve"> </w:t>
      </w:r>
      <w:r w:rsidR="00C574BE">
        <w:rPr>
          <w:szCs w:val="24"/>
        </w:rPr>
        <w:t>приглашае</w:t>
      </w:r>
      <w:r w:rsidRPr="00E1492E">
        <w:rPr>
          <w:szCs w:val="24"/>
        </w:rPr>
        <w:t xml:space="preserve">т Вас принять участие в работе </w:t>
      </w:r>
      <w:r w:rsidR="001008A0">
        <w:rPr>
          <w:b/>
          <w:szCs w:val="24"/>
        </w:rPr>
        <w:t>Вос</w:t>
      </w:r>
      <w:r>
        <w:rPr>
          <w:b/>
          <w:szCs w:val="24"/>
        </w:rPr>
        <w:t>ьм</w:t>
      </w:r>
      <w:r w:rsidRPr="00E1492E">
        <w:rPr>
          <w:b/>
          <w:szCs w:val="24"/>
        </w:rPr>
        <w:t>ой научно-практической конференции специалистов по работе с лабораторными животными</w:t>
      </w:r>
      <w:r w:rsidRPr="00E1492E">
        <w:rPr>
          <w:szCs w:val="24"/>
        </w:rPr>
        <w:t xml:space="preserve">, которая состоится </w:t>
      </w:r>
      <w:r w:rsidR="0087079B">
        <w:rPr>
          <w:b/>
          <w:szCs w:val="24"/>
        </w:rPr>
        <w:t>1 - 3</w:t>
      </w:r>
      <w:r w:rsidR="004D078B">
        <w:rPr>
          <w:b/>
          <w:szCs w:val="24"/>
        </w:rPr>
        <w:t xml:space="preserve"> октября</w:t>
      </w:r>
      <w:r w:rsidR="00C574BE">
        <w:rPr>
          <w:b/>
          <w:szCs w:val="24"/>
        </w:rPr>
        <w:t xml:space="preserve"> </w:t>
      </w:r>
      <w:r w:rsidRPr="00E1492E">
        <w:rPr>
          <w:b/>
          <w:szCs w:val="24"/>
        </w:rPr>
        <w:t>20</w:t>
      </w:r>
      <w:r w:rsidR="001008A0">
        <w:rPr>
          <w:b/>
          <w:szCs w:val="24"/>
        </w:rPr>
        <w:t>20</w:t>
      </w:r>
      <w:r w:rsidRPr="00E1492E">
        <w:rPr>
          <w:b/>
          <w:szCs w:val="24"/>
        </w:rPr>
        <w:t xml:space="preserve"> года в </w:t>
      </w:r>
      <w:r w:rsidR="001008A0">
        <w:rPr>
          <w:b/>
          <w:szCs w:val="24"/>
        </w:rPr>
        <w:t>Пущино</w:t>
      </w:r>
      <w:r w:rsidRPr="00E1492E">
        <w:rPr>
          <w:b/>
          <w:szCs w:val="24"/>
        </w:rPr>
        <w:t>.</w:t>
      </w:r>
    </w:p>
    <w:p w:rsidR="0036051F" w:rsidRDefault="0036051F" w:rsidP="0036051F">
      <w:pPr>
        <w:ind w:firstLine="0"/>
        <w:jc w:val="both"/>
        <w:rPr>
          <w:szCs w:val="24"/>
        </w:rPr>
      </w:pPr>
    </w:p>
    <w:p w:rsidR="0087079B" w:rsidRDefault="0087079B" w:rsidP="0087079B">
      <w:pPr>
        <w:spacing w:after="100" w:afterAutospacing="1"/>
        <w:jc w:val="center"/>
        <w:rPr>
          <w:b/>
          <w:szCs w:val="24"/>
        </w:rPr>
      </w:pPr>
      <w:r>
        <w:rPr>
          <w:b/>
          <w:szCs w:val="24"/>
        </w:rPr>
        <w:t>Организаторы конференции:</w:t>
      </w:r>
    </w:p>
    <w:p w:rsidR="0087079B" w:rsidRDefault="0087079B" w:rsidP="0087079B">
      <w:pPr>
        <w:spacing w:after="100" w:afterAutospacing="1"/>
        <w:jc w:val="center"/>
        <w:rPr>
          <w:b/>
          <w:szCs w:val="24"/>
        </w:rPr>
      </w:pPr>
      <w:r w:rsidRPr="00E1492E">
        <w:rPr>
          <w:b/>
          <w:szCs w:val="24"/>
        </w:rPr>
        <w:t>Ассоциация специалистов по лабораторным животным (</w:t>
      </w:r>
      <w:r w:rsidRPr="00E1492E">
        <w:rPr>
          <w:b/>
          <w:szCs w:val="24"/>
          <w:lang w:val="en-US"/>
        </w:rPr>
        <w:t>Rus</w:t>
      </w:r>
      <w:r w:rsidRPr="00E1492E">
        <w:rPr>
          <w:b/>
          <w:szCs w:val="24"/>
        </w:rPr>
        <w:t>-</w:t>
      </w:r>
      <w:r w:rsidRPr="00E1492E">
        <w:rPr>
          <w:b/>
          <w:szCs w:val="24"/>
          <w:lang w:val="en-US"/>
        </w:rPr>
        <w:t>LASA</w:t>
      </w:r>
      <w:r w:rsidRPr="00E1492E">
        <w:rPr>
          <w:b/>
          <w:szCs w:val="24"/>
        </w:rPr>
        <w:t>)</w:t>
      </w:r>
    </w:p>
    <w:p w:rsidR="0087079B" w:rsidRPr="0087079B" w:rsidRDefault="0087079B" w:rsidP="0087079B">
      <w:pPr>
        <w:spacing w:after="100" w:afterAutospacing="1"/>
        <w:jc w:val="center"/>
        <w:rPr>
          <w:b/>
          <w:szCs w:val="24"/>
        </w:rPr>
      </w:pPr>
      <w:r w:rsidRPr="0087079B">
        <w:rPr>
          <w:b/>
          <w:szCs w:val="24"/>
        </w:rPr>
        <w:t>Филиал института биоорганической химии имени академиков М. М. Шемякина и Ю. А. Овчинникова (ФИБХ РАН)</w:t>
      </w:r>
    </w:p>
    <w:p w:rsidR="0036051F" w:rsidRPr="0087079B" w:rsidRDefault="0087079B" w:rsidP="0087079B">
      <w:pPr>
        <w:spacing w:after="100" w:afterAutospacing="1"/>
        <w:jc w:val="center"/>
        <w:rPr>
          <w:b/>
          <w:szCs w:val="24"/>
        </w:rPr>
      </w:pPr>
      <w:r w:rsidRPr="0087079B">
        <w:rPr>
          <w:b/>
          <w:szCs w:val="24"/>
        </w:rPr>
        <w:t>Пущинский государственный естественно-научный институт (ПущГЕНИ)</w:t>
      </w:r>
    </w:p>
    <w:p w:rsidR="00931DB8" w:rsidRPr="0036051F" w:rsidRDefault="00931DB8" w:rsidP="0087079B">
      <w:pPr>
        <w:spacing w:after="100" w:afterAutospacing="1"/>
        <w:jc w:val="both"/>
        <w:rPr>
          <w:b/>
          <w:szCs w:val="24"/>
        </w:rPr>
      </w:pPr>
      <w:r w:rsidRPr="0036051F">
        <w:rPr>
          <w:b/>
          <w:szCs w:val="24"/>
        </w:rPr>
        <w:t>Основные темы конференции:</w:t>
      </w:r>
    </w:p>
    <w:p w:rsidR="00931DB8" w:rsidRPr="00965F69" w:rsidRDefault="00931DB8" w:rsidP="0036051F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965F69">
        <w:rPr>
          <w:szCs w:val="24"/>
        </w:rPr>
        <w:t>Факторы, влияющие на результаты экспериментов с использованием лабораторных животных</w:t>
      </w:r>
    </w:p>
    <w:p w:rsidR="00931DB8" w:rsidRPr="00965F69" w:rsidRDefault="00931DB8" w:rsidP="0036051F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965F69">
        <w:rPr>
          <w:szCs w:val="24"/>
        </w:rPr>
        <w:t>Генетически модифицированные лабораторные животные: технология создания и научный потенциал</w:t>
      </w:r>
    </w:p>
    <w:p w:rsidR="00931DB8" w:rsidRPr="00965F69" w:rsidRDefault="00931DB8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 w:rsidRPr="00965F69">
        <w:rPr>
          <w:szCs w:val="24"/>
        </w:rPr>
        <w:t>Работа биоэтических комиссий</w:t>
      </w:r>
    </w:p>
    <w:p w:rsidR="006326E4" w:rsidRPr="00965F69" w:rsidRDefault="006326E4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 w:rsidRPr="00965F69">
        <w:rPr>
          <w:szCs w:val="24"/>
        </w:rPr>
        <w:t>Современные технологии работы вивариев</w:t>
      </w:r>
    </w:p>
    <w:p w:rsidR="006326E4" w:rsidRPr="00965F69" w:rsidRDefault="006326E4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 w:rsidRPr="00965F69">
        <w:rPr>
          <w:szCs w:val="24"/>
        </w:rPr>
        <w:t>Организация мониторинга здоровья лабораторных животных</w:t>
      </w:r>
    </w:p>
    <w:p w:rsidR="00931DB8" w:rsidRPr="00965F69" w:rsidRDefault="00931DB8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 w:rsidRPr="00965F69">
        <w:rPr>
          <w:szCs w:val="24"/>
        </w:rPr>
        <w:t>Образование в области работы с лабораторными животными</w:t>
      </w:r>
    </w:p>
    <w:p w:rsidR="006326E4" w:rsidRPr="00965F69" w:rsidRDefault="006326E4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>
        <w:rPr>
          <w:color w:val="222222"/>
          <w:szCs w:val="24"/>
          <w:shd w:val="clear" w:color="auto" w:fill="FFFFFF"/>
        </w:rPr>
        <w:t>Качество лабораторных животных при организации доклинических испытаний в соответствии с принципами надлежащей лабораторной практики (</w:t>
      </w:r>
      <w:r>
        <w:rPr>
          <w:color w:val="222222"/>
          <w:szCs w:val="24"/>
          <w:shd w:val="clear" w:color="auto" w:fill="FFFFFF"/>
          <w:lang w:val="en-US"/>
        </w:rPr>
        <w:t>GLP</w:t>
      </w:r>
      <w:r w:rsidRPr="001008A0">
        <w:rPr>
          <w:color w:val="222222"/>
          <w:szCs w:val="24"/>
          <w:shd w:val="clear" w:color="auto" w:fill="FFFFFF"/>
        </w:rPr>
        <w:t>)</w:t>
      </w:r>
      <w:r>
        <w:rPr>
          <w:color w:val="222222"/>
          <w:szCs w:val="24"/>
          <w:shd w:val="clear" w:color="auto" w:fill="FFFFFF"/>
        </w:rPr>
        <w:t xml:space="preserve"> </w:t>
      </w:r>
    </w:p>
    <w:p w:rsidR="00931DB8" w:rsidRPr="00965F69" w:rsidRDefault="00931DB8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 w:rsidRPr="00965F69">
        <w:rPr>
          <w:color w:val="222222"/>
          <w:szCs w:val="24"/>
          <w:shd w:val="clear" w:color="auto" w:fill="FFFFFF"/>
        </w:rPr>
        <w:t>Выбор способа анестезии в зависимости от целей эксперимента</w:t>
      </w:r>
    </w:p>
    <w:p w:rsidR="00931DB8" w:rsidRPr="00965F69" w:rsidRDefault="006C4D3E" w:rsidP="0036051F">
      <w:pPr>
        <w:numPr>
          <w:ilvl w:val="0"/>
          <w:numId w:val="2"/>
        </w:numPr>
        <w:spacing w:after="100" w:afterAutospacing="1"/>
        <w:ind w:left="284" w:hanging="284"/>
        <w:jc w:val="both"/>
        <w:rPr>
          <w:szCs w:val="24"/>
        </w:rPr>
      </w:pPr>
      <w:r>
        <w:rPr>
          <w:color w:val="222222"/>
          <w:szCs w:val="24"/>
          <w:shd w:val="clear" w:color="auto" w:fill="FFFFFF"/>
        </w:rPr>
        <w:t xml:space="preserve">Новые модели и </w:t>
      </w:r>
      <w:r w:rsidR="00931DB8" w:rsidRPr="00965F69">
        <w:rPr>
          <w:color w:val="222222"/>
          <w:szCs w:val="24"/>
          <w:shd w:val="clear" w:color="auto" w:fill="FFFFFF"/>
        </w:rPr>
        <w:t>«</w:t>
      </w:r>
      <w:r>
        <w:rPr>
          <w:color w:val="222222"/>
          <w:szCs w:val="24"/>
          <w:shd w:val="clear" w:color="auto" w:fill="FFFFFF"/>
        </w:rPr>
        <w:t>н</w:t>
      </w:r>
      <w:r w:rsidR="00931DB8" w:rsidRPr="00965F69">
        <w:rPr>
          <w:color w:val="222222"/>
          <w:szCs w:val="24"/>
          <w:shd w:val="clear" w:color="auto" w:fill="FFFFFF"/>
        </w:rPr>
        <w:t>етрадиционные» виды лабораторных животных в биологических исследованиях</w:t>
      </w:r>
    </w:p>
    <w:p w:rsidR="00931DB8" w:rsidRPr="00965F69" w:rsidRDefault="00931DB8" w:rsidP="0036051F">
      <w:pPr>
        <w:ind w:firstLine="0"/>
        <w:jc w:val="both"/>
        <w:rPr>
          <w:szCs w:val="24"/>
        </w:rPr>
      </w:pPr>
      <w:r w:rsidRPr="00965F69">
        <w:rPr>
          <w:szCs w:val="24"/>
        </w:rPr>
        <w:t xml:space="preserve">На конференции будут представлены: </w:t>
      </w:r>
    </w:p>
    <w:p w:rsidR="00931DB8" w:rsidRPr="00965F69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965F69">
        <w:rPr>
          <w:szCs w:val="24"/>
        </w:rPr>
        <w:t>пленарные лекции</w:t>
      </w:r>
      <w:r w:rsidR="0036051F">
        <w:rPr>
          <w:szCs w:val="24"/>
        </w:rPr>
        <w:t xml:space="preserve"> (45 мин)</w:t>
      </w:r>
      <w:r w:rsidRPr="00965F69">
        <w:rPr>
          <w:szCs w:val="24"/>
        </w:rPr>
        <w:t>;</w:t>
      </w:r>
    </w:p>
    <w:p w:rsidR="00931DB8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965F69">
        <w:rPr>
          <w:szCs w:val="24"/>
        </w:rPr>
        <w:t>секционные устные доклады</w:t>
      </w:r>
      <w:r w:rsidR="0036051F">
        <w:rPr>
          <w:szCs w:val="24"/>
        </w:rPr>
        <w:t xml:space="preserve"> (15 мин)</w:t>
      </w:r>
      <w:r w:rsidRPr="00965F69">
        <w:rPr>
          <w:szCs w:val="24"/>
        </w:rPr>
        <w:t>;</w:t>
      </w:r>
    </w:p>
    <w:p w:rsidR="00931DB8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круглые столы;</w:t>
      </w:r>
    </w:p>
    <w:p w:rsidR="006326E4" w:rsidRDefault="006326E4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мастер-классы;</w:t>
      </w:r>
    </w:p>
    <w:p w:rsidR="006326E4" w:rsidRPr="00965F69" w:rsidRDefault="006326E4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экскурсия в испытательный центр, имеющий международную аккредитацию </w:t>
      </w:r>
      <w:r>
        <w:rPr>
          <w:szCs w:val="24"/>
          <w:lang w:val="en-US"/>
        </w:rPr>
        <w:t>GLP</w:t>
      </w:r>
      <w:r>
        <w:rPr>
          <w:szCs w:val="24"/>
        </w:rPr>
        <w:t>;</w:t>
      </w:r>
    </w:p>
    <w:p w:rsidR="00931DB8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965F69">
        <w:rPr>
          <w:szCs w:val="24"/>
        </w:rPr>
        <w:t>стендовые сообщения;</w:t>
      </w:r>
    </w:p>
    <w:p w:rsidR="00931DB8" w:rsidRPr="00965F69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выставка научного оборудования;</w:t>
      </w:r>
    </w:p>
    <w:p w:rsidR="00931DB8" w:rsidRDefault="00931DB8" w:rsidP="0036051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965F69">
        <w:rPr>
          <w:szCs w:val="24"/>
        </w:rPr>
        <w:t xml:space="preserve">отчетный доклад правления </w:t>
      </w:r>
      <w:r w:rsidRPr="00965F69">
        <w:rPr>
          <w:szCs w:val="24"/>
          <w:lang w:val="en-US"/>
        </w:rPr>
        <w:t>Rus</w:t>
      </w:r>
      <w:r w:rsidRPr="00965F69">
        <w:rPr>
          <w:szCs w:val="24"/>
        </w:rPr>
        <w:t>-</w:t>
      </w:r>
      <w:r w:rsidRPr="00965F69">
        <w:rPr>
          <w:szCs w:val="24"/>
          <w:lang w:val="en-US"/>
        </w:rPr>
        <w:t>LASA</w:t>
      </w:r>
      <w:r w:rsidRPr="00965F69">
        <w:rPr>
          <w:szCs w:val="24"/>
        </w:rPr>
        <w:t xml:space="preserve"> за прошедший период.</w:t>
      </w:r>
    </w:p>
    <w:p w:rsidR="0036051F" w:rsidRPr="00965F69" w:rsidRDefault="0036051F" w:rsidP="0036051F">
      <w:pPr>
        <w:ind w:left="567" w:firstLine="0"/>
        <w:jc w:val="both"/>
        <w:rPr>
          <w:szCs w:val="24"/>
        </w:rPr>
      </w:pPr>
    </w:p>
    <w:p w:rsidR="0002467D" w:rsidRDefault="00931DB8" w:rsidP="002D54DA">
      <w:pPr>
        <w:jc w:val="center"/>
        <w:rPr>
          <w:b/>
          <w:szCs w:val="24"/>
        </w:rPr>
      </w:pPr>
      <w:r w:rsidRPr="00965F69">
        <w:rPr>
          <w:b/>
          <w:szCs w:val="24"/>
        </w:rPr>
        <w:t>Регистрация и организационный взнос</w:t>
      </w:r>
    </w:p>
    <w:tbl>
      <w:tblPr>
        <w:tblpPr w:leftFromText="181" w:rightFromText="181" w:vertAnchor="page" w:horzAnchor="margin" w:tblpY="11437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22"/>
        <w:gridCol w:w="2552"/>
        <w:gridCol w:w="1417"/>
      </w:tblGrid>
      <w:tr w:rsidR="00951E8A" w:rsidRPr="006C458C" w:rsidTr="002D54DA">
        <w:trPr>
          <w:trHeight w:val="474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51E8A" w:rsidRPr="00EA4767" w:rsidRDefault="00951E8A" w:rsidP="002D54DA">
            <w:pPr>
              <w:suppressAutoHyphens w:val="0"/>
              <w:spacing w:after="100" w:afterAutospacing="1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 xml:space="preserve">Ранний (оплата до </w:t>
            </w:r>
            <w:r w:rsidR="0002467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1.07.20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Стандартный (оплата до 3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0.09.20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на месте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*</w:t>
            </w:r>
          </w:p>
        </w:tc>
      </w:tr>
      <w:tr w:rsidR="00951E8A" w:rsidRPr="006C458C" w:rsidTr="002D54DA">
        <w:trPr>
          <w:trHeight w:val="30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Общий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951E8A" w:rsidRPr="00A1721C" w:rsidTr="002D54DA">
        <w:trPr>
          <w:trHeight w:val="30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Члены Rus-LASA, студенты, аспиранты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E8A" w:rsidRPr="006C458C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1E8A" w:rsidRDefault="00951E8A" w:rsidP="002D54DA">
            <w:pPr>
              <w:suppressAutoHyphens w:val="0"/>
              <w:spacing w:after="100" w:afterAutospacing="1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C458C">
              <w:rPr>
                <w:rFonts w:eastAsia="Times New Roman"/>
                <w:color w:val="000000"/>
                <w:szCs w:val="24"/>
                <w:lang w:eastAsia="ru-RU"/>
              </w:rPr>
              <w:t>00</w:t>
            </w:r>
          </w:p>
        </w:tc>
      </w:tr>
    </w:tbl>
    <w:p w:rsidR="00931DB8" w:rsidRPr="0002467D" w:rsidRDefault="00C574BE" w:rsidP="00931DB8">
      <w:pPr>
        <w:spacing w:after="100" w:afterAutospacing="1"/>
        <w:ind w:firstLine="0"/>
        <w:jc w:val="both"/>
        <w:rPr>
          <w:b/>
          <w:i/>
          <w:sz w:val="20"/>
          <w:szCs w:val="20"/>
        </w:rPr>
      </w:pPr>
      <w:r w:rsidRPr="0002467D">
        <w:rPr>
          <w:b/>
          <w:i/>
          <w:sz w:val="20"/>
          <w:szCs w:val="20"/>
        </w:rPr>
        <w:t>*В случае оплаты орг. взноса на месте подтверждающие документы не предоставляются</w:t>
      </w:r>
    </w:p>
    <w:p w:rsidR="00931DB8" w:rsidRDefault="0002467D" w:rsidP="0002467D">
      <w:pPr>
        <w:ind w:firstLine="0"/>
        <w:jc w:val="both"/>
        <w:rPr>
          <w:szCs w:val="24"/>
        </w:rPr>
      </w:pPr>
      <w:r>
        <w:rPr>
          <w:szCs w:val="24"/>
        </w:rPr>
        <w:t xml:space="preserve">Оплатить </w:t>
      </w:r>
      <w:r w:rsidR="00931DB8">
        <w:rPr>
          <w:szCs w:val="24"/>
        </w:rPr>
        <w:t xml:space="preserve">орг. взнос </w:t>
      </w:r>
      <w:r>
        <w:rPr>
          <w:szCs w:val="24"/>
        </w:rPr>
        <w:t xml:space="preserve">можно </w:t>
      </w:r>
      <w:r w:rsidR="00931DB8">
        <w:rPr>
          <w:szCs w:val="24"/>
        </w:rPr>
        <w:t>используя реквизиты:</w:t>
      </w:r>
    </w:p>
    <w:p w:rsidR="00931DB8" w:rsidRPr="00D34720" w:rsidRDefault="00931DB8" w:rsidP="0002467D">
      <w:pPr>
        <w:snapToGrid w:val="0"/>
        <w:rPr>
          <w:b/>
          <w:i/>
          <w:szCs w:val="24"/>
        </w:rPr>
      </w:pPr>
      <w:r w:rsidRPr="00D34720">
        <w:rPr>
          <w:b/>
          <w:i/>
          <w:szCs w:val="24"/>
        </w:rPr>
        <w:t>Ассоциация специалистов по лабораторным животным</w:t>
      </w:r>
    </w:p>
    <w:p w:rsidR="00931DB8" w:rsidRPr="00D34720" w:rsidRDefault="00931DB8" w:rsidP="0002467D">
      <w:pPr>
        <w:snapToGrid w:val="0"/>
        <w:rPr>
          <w:b/>
          <w:i/>
          <w:szCs w:val="24"/>
        </w:rPr>
      </w:pPr>
      <w:r w:rsidRPr="00D34720">
        <w:rPr>
          <w:b/>
          <w:i/>
          <w:szCs w:val="24"/>
        </w:rPr>
        <w:t xml:space="preserve">ИНН </w:t>
      </w:r>
      <w:r w:rsidRPr="00D34720">
        <w:rPr>
          <w:b/>
          <w:bCs/>
          <w:i/>
          <w:szCs w:val="24"/>
        </w:rPr>
        <w:t>7729450402 КПП 772901001</w:t>
      </w:r>
    </w:p>
    <w:p w:rsidR="00931DB8" w:rsidRPr="00D34720" w:rsidRDefault="00931DB8" w:rsidP="0002467D">
      <w:pPr>
        <w:snapToGrid w:val="0"/>
        <w:rPr>
          <w:b/>
          <w:i/>
          <w:szCs w:val="24"/>
        </w:rPr>
      </w:pPr>
      <w:r w:rsidRPr="00D34720">
        <w:rPr>
          <w:b/>
          <w:i/>
          <w:szCs w:val="24"/>
          <w:lang w:eastAsia="ru-RU"/>
        </w:rPr>
        <w:t>Филиал Центральный ПАО Банка «ФК Открытие»</w:t>
      </w:r>
    </w:p>
    <w:p w:rsidR="00931DB8" w:rsidRPr="00D34720" w:rsidRDefault="00931DB8" w:rsidP="0002467D">
      <w:pPr>
        <w:rPr>
          <w:b/>
          <w:i/>
          <w:szCs w:val="24"/>
        </w:rPr>
      </w:pPr>
      <w:r w:rsidRPr="00D34720">
        <w:rPr>
          <w:b/>
          <w:i/>
          <w:szCs w:val="24"/>
        </w:rPr>
        <w:t>Р/сч</w:t>
      </w:r>
      <w:r w:rsidRPr="00D34720">
        <w:rPr>
          <w:b/>
          <w:i/>
          <w:szCs w:val="24"/>
          <w:lang w:eastAsia="ru-RU"/>
        </w:rPr>
        <w:t>40703810532000000827</w:t>
      </w:r>
    </w:p>
    <w:p w:rsidR="00931DB8" w:rsidRPr="00D34720" w:rsidRDefault="00931DB8" w:rsidP="0002467D">
      <w:pPr>
        <w:rPr>
          <w:b/>
          <w:i/>
          <w:szCs w:val="24"/>
        </w:rPr>
      </w:pPr>
      <w:r w:rsidRPr="00D34720">
        <w:rPr>
          <w:b/>
          <w:i/>
          <w:szCs w:val="24"/>
        </w:rPr>
        <w:lastRenderedPageBreak/>
        <w:t xml:space="preserve">БИК </w:t>
      </w:r>
      <w:r w:rsidRPr="00D34720">
        <w:rPr>
          <w:b/>
          <w:i/>
          <w:szCs w:val="24"/>
          <w:lang w:eastAsia="ru-RU"/>
        </w:rPr>
        <w:t>044525297</w:t>
      </w:r>
    </w:p>
    <w:p w:rsidR="00931DB8" w:rsidRPr="00D34720" w:rsidRDefault="00931DB8" w:rsidP="0002467D">
      <w:pPr>
        <w:rPr>
          <w:b/>
          <w:i/>
          <w:szCs w:val="24"/>
        </w:rPr>
      </w:pPr>
      <w:r w:rsidRPr="00D34720">
        <w:rPr>
          <w:b/>
          <w:i/>
          <w:szCs w:val="24"/>
        </w:rPr>
        <w:t xml:space="preserve">К/с </w:t>
      </w:r>
      <w:r w:rsidRPr="00D34720">
        <w:rPr>
          <w:rStyle w:val="apple-converted-space"/>
          <w:b/>
          <w:i/>
          <w:szCs w:val="24"/>
          <w:shd w:val="clear" w:color="auto" w:fill="FEFEFE"/>
        </w:rPr>
        <w:t> </w:t>
      </w:r>
      <w:r w:rsidRPr="00D34720">
        <w:rPr>
          <w:b/>
          <w:i/>
          <w:szCs w:val="24"/>
          <w:lang w:eastAsia="ru-RU"/>
        </w:rPr>
        <w:t>30101810945250000297 в ГУ Банка России по ЦФО</w:t>
      </w:r>
    </w:p>
    <w:p w:rsidR="0002467D" w:rsidRDefault="0002467D" w:rsidP="0002467D">
      <w:pPr>
        <w:rPr>
          <w:b/>
          <w:i/>
          <w:szCs w:val="24"/>
        </w:rPr>
      </w:pPr>
    </w:p>
    <w:p w:rsidR="00931DB8" w:rsidRPr="002D54DA" w:rsidRDefault="0002467D" w:rsidP="002D54DA">
      <w:pPr>
        <w:ind w:firstLine="0"/>
        <w:rPr>
          <w:b/>
          <w:i/>
          <w:szCs w:val="24"/>
        </w:rPr>
      </w:pPr>
      <w:r>
        <w:rPr>
          <w:szCs w:val="24"/>
        </w:rPr>
        <w:t xml:space="preserve">В назначении платежа </w:t>
      </w:r>
      <w:r w:rsidRPr="002D54DA">
        <w:rPr>
          <w:b/>
          <w:szCs w:val="24"/>
        </w:rPr>
        <w:t>обязательно</w:t>
      </w:r>
      <w:r>
        <w:rPr>
          <w:szCs w:val="24"/>
        </w:rPr>
        <w:t xml:space="preserve"> укажите: </w:t>
      </w:r>
      <w:r w:rsidR="00931DB8" w:rsidRPr="00D34720">
        <w:rPr>
          <w:b/>
          <w:i/>
          <w:szCs w:val="24"/>
        </w:rPr>
        <w:t xml:space="preserve">Организационный взнос за участие в конференции </w:t>
      </w:r>
      <w:r w:rsidR="00931DB8" w:rsidRPr="00D34720">
        <w:rPr>
          <w:b/>
          <w:i/>
          <w:szCs w:val="24"/>
          <w:lang w:val="en-US"/>
        </w:rPr>
        <w:t>Rus</w:t>
      </w:r>
      <w:r w:rsidR="00931DB8" w:rsidRPr="00D34720">
        <w:rPr>
          <w:b/>
          <w:i/>
          <w:szCs w:val="24"/>
        </w:rPr>
        <w:t>-</w:t>
      </w:r>
      <w:r w:rsidR="00931DB8" w:rsidRPr="00D34720">
        <w:rPr>
          <w:b/>
          <w:i/>
          <w:szCs w:val="24"/>
          <w:lang w:val="en-US"/>
        </w:rPr>
        <w:t>LASA</w:t>
      </w:r>
      <w:r w:rsidR="00931DB8" w:rsidRPr="00D34720">
        <w:rPr>
          <w:b/>
          <w:i/>
          <w:szCs w:val="24"/>
        </w:rPr>
        <w:t>-</w:t>
      </w:r>
      <w:r w:rsidR="00306916">
        <w:rPr>
          <w:b/>
          <w:i/>
          <w:szCs w:val="24"/>
        </w:rPr>
        <w:t>8</w:t>
      </w:r>
      <w:r w:rsidR="002D54DA">
        <w:rPr>
          <w:b/>
          <w:i/>
          <w:szCs w:val="24"/>
        </w:rPr>
        <w:t xml:space="preserve"> и ФИО</w:t>
      </w:r>
    </w:p>
    <w:p w:rsidR="002D54DA" w:rsidRDefault="002D54DA" w:rsidP="002D54DA">
      <w:pPr>
        <w:jc w:val="both"/>
        <w:rPr>
          <w:szCs w:val="24"/>
        </w:rPr>
      </w:pPr>
    </w:p>
    <w:p w:rsidR="002D54DA" w:rsidRDefault="002D54DA" w:rsidP="002D54DA">
      <w:pPr>
        <w:ind w:firstLine="0"/>
        <w:jc w:val="both"/>
        <w:rPr>
          <w:szCs w:val="24"/>
        </w:rPr>
      </w:pPr>
      <w:r>
        <w:rPr>
          <w:szCs w:val="24"/>
        </w:rPr>
        <w:t>Для подтверждения регистрации необходимо прислать с</w:t>
      </w:r>
      <w:r w:rsidR="00931DB8">
        <w:rPr>
          <w:szCs w:val="24"/>
        </w:rPr>
        <w:t xml:space="preserve">кан квитанции (или квитанцию в электронном виде) и </w:t>
      </w:r>
      <w:r w:rsidR="00931DB8" w:rsidRPr="00965F69">
        <w:rPr>
          <w:szCs w:val="24"/>
        </w:rPr>
        <w:t xml:space="preserve">заявку на официальный адрес конференции </w:t>
      </w:r>
      <w:hyperlink r:id="rId8" w:history="1">
        <w:r w:rsidR="00C574BE" w:rsidRPr="009C0D75">
          <w:rPr>
            <w:rStyle w:val="a3"/>
            <w:szCs w:val="24"/>
            <w:lang w:val="en-US"/>
          </w:rPr>
          <w:t>conference</w:t>
        </w:r>
        <w:r w:rsidR="00C574BE" w:rsidRPr="009C0D75">
          <w:rPr>
            <w:rStyle w:val="a3"/>
            <w:szCs w:val="24"/>
          </w:rPr>
          <w:t>2020@</w:t>
        </w:r>
        <w:r w:rsidR="00C574BE" w:rsidRPr="009C0D75">
          <w:rPr>
            <w:rStyle w:val="a3"/>
            <w:szCs w:val="24"/>
            <w:lang w:val="en-US"/>
          </w:rPr>
          <w:t>ruslasa</w:t>
        </w:r>
        <w:r w:rsidR="00C574BE" w:rsidRPr="009C0D75">
          <w:rPr>
            <w:rStyle w:val="a3"/>
            <w:szCs w:val="24"/>
          </w:rPr>
          <w:t>.</w:t>
        </w:r>
        <w:r w:rsidR="00C574BE" w:rsidRPr="009C0D75">
          <w:rPr>
            <w:rStyle w:val="a3"/>
            <w:szCs w:val="24"/>
            <w:lang w:val="en-US"/>
          </w:rPr>
          <w:t>ru</w:t>
        </w:r>
      </w:hyperlink>
      <w:r w:rsidR="00931DB8" w:rsidRPr="00965F69">
        <w:rPr>
          <w:szCs w:val="24"/>
        </w:rPr>
        <w:t xml:space="preserve">, указав ФИО, город, организацию, членство в </w:t>
      </w:r>
      <w:r w:rsidR="00931DB8" w:rsidRPr="00965F69">
        <w:rPr>
          <w:szCs w:val="24"/>
          <w:lang w:val="en-US"/>
        </w:rPr>
        <w:t>Rus</w:t>
      </w:r>
      <w:r w:rsidR="00931DB8" w:rsidRPr="00965F69">
        <w:rPr>
          <w:szCs w:val="24"/>
        </w:rPr>
        <w:t>-</w:t>
      </w:r>
      <w:r w:rsidR="00931DB8" w:rsidRPr="00965F69">
        <w:rPr>
          <w:szCs w:val="24"/>
          <w:lang w:val="en-US"/>
        </w:rPr>
        <w:t>LASA</w:t>
      </w:r>
      <w:r w:rsidR="00931DB8">
        <w:rPr>
          <w:szCs w:val="24"/>
        </w:rPr>
        <w:t xml:space="preserve"> </w:t>
      </w:r>
      <w:r w:rsidR="00931DB8" w:rsidRPr="00965F69">
        <w:rPr>
          <w:szCs w:val="24"/>
        </w:rPr>
        <w:t>и формат участия</w:t>
      </w:r>
      <w:r w:rsidR="00931DB8">
        <w:rPr>
          <w:szCs w:val="24"/>
        </w:rPr>
        <w:t xml:space="preserve"> в конференции</w:t>
      </w:r>
      <w:r w:rsidR="00931DB8" w:rsidRPr="00965F69">
        <w:rPr>
          <w:szCs w:val="24"/>
        </w:rPr>
        <w:t xml:space="preserve"> – доклад, выставка, слушатель и т. д. </w:t>
      </w:r>
    </w:p>
    <w:p w:rsidR="002D54DA" w:rsidRDefault="002D54DA" w:rsidP="002D54DA">
      <w:pPr>
        <w:ind w:firstLine="0"/>
        <w:jc w:val="both"/>
        <w:rPr>
          <w:szCs w:val="24"/>
        </w:rPr>
      </w:pPr>
    </w:p>
    <w:p w:rsidR="002D54DA" w:rsidRDefault="002D54DA" w:rsidP="002D54DA">
      <w:pPr>
        <w:ind w:firstLine="0"/>
        <w:jc w:val="both"/>
        <w:rPr>
          <w:szCs w:val="24"/>
        </w:rPr>
      </w:pPr>
      <w:r>
        <w:rPr>
          <w:szCs w:val="24"/>
        </w:rPr>
        <w:t>Ваша регистрация считается подтвержденной, как только Вы получите от нас соответствующее письмо. В качестве подтверждения оплаты мы можем предоставить Вам платежное извещение, заверенное печатью организации.</w:t>
      </w:r>
    </w:p>
    <w:p w:rsidR="002D54DA" w:rsidRDefault="002D54DA" w:rsidP="002D54DA">
      <w:pPr>
        <w:ind w:firstLine="0"/>
        <w:jc w:val="both"/>
        <w:rPr>
          <w:szCs w:val="24"/>
        </w:rPr>
      </w:pPr>
    </w:p>
    <w:p w:rsidR="002D54DA" w:rsidRDefault="00931DB8" w:rsidP="002D54DA">
      <w:pPr>
        <w:spacing w:after="100" w:afterAutospacing="1"/>
        <w:ind w:firstLine="0"/>
        <w:jc w:val="both"/>
        <w:rPr>
          <w:szCs w:val="24"/>
        </w:rPr>
      </w:pPr>
      <w:r w:rsidRPr="00965F69">
        <w:rPr>
          <w:szCs w:val="24"/>
        </w:rPr>
        <w:t xml:space="preserve">Если Вы хотели бы организовать собственную секцию или круглый стол – просьба так же сообщить об этом при регистрации. </w:t>
      </w:r>
    </w:p>
    <w:p w:rsidR="00931DB8" w:rsidRDefault="00931DB8" w:rsidP="002D54DA">
      <w:pPr>
        <w:spacing w:after="100" w:afterAutospacing="1"/>
        <w:ind w:firstLine="0"/>
        <w:jc w:val="both"/>
        <w:rPr>
          <w:i/>
          <w:szCs w:val="24"/>
        </w:rPr>
      </w:pPr>
      <w:r w:rsidRPr="00965F69">
        <w:rPr>
          <w:i/>
          <w:szCs w:val="24"/>
        </w:rPr>
        <w:t>Внимание! Если от одной организации принимает участие несколько человек, большая просьба – не регистрироваться списком, а прислать отдельное письмо от каждого!</w:t>
      </w:r>
    </w:p>
    <w:p w:rsidR="00931DB8" w:rsidRPr="007C2F6F" w:rsidRDefault="00931DB8" w:rsidP="002D54DA">
      <w:pPr>
        <w:spacing w:before="120" w:after="100" w:afterAutospacing="1"/>
        <w:ind w:firstLine="0"/>
        <w:rPr>
          <w:szCs w:val="24"/>
        </w:rPr>
      </w:pPr>
      <w:r w:rsidRPr="002D54DA">
        <w:rPr>
          <w:szCs w:val="24"/>
        </w:rPr>
        <w:t>Участие</w:t>
      </w:r>
      <w:r>
        <w:rPr>
          <w:b/>
          <w:szCs w:val="24"/>
        </w:rPr>
        <w:t xml:space="preserve"> в культурной программе </w:t>
      </w:r>
      <w:r w:rsidRPr="002D54DA">
        <w:rPr>
          <w:szCs w:val="24"/>
        </w:rPr>
        <w:t xml:space="preserve">(экскурсия </w:t>
      </w:r>
      <w:r w:rsidR="006E360C" w:rsidRPr="002D54DA">
        <w:rPr>
          <w:szCs w:val="24"/>
        </w:rPr>
        <w:t>и</w:t>
      </w:r>
      <w:r w:rsidRPr="002D54DA">
        <w:rPr>
          <w:szCs w:val="24"/>
        </w:rPr>
        <w:t xml:space="preserve"> банкет) оплачивается отдельно!</w:t>
      </w:r>
      <w:r>
        <w:rPr>
          <w:b/>
          <w:szCs w:val="24"/>
        </w:rPr>
        <w:t xml:space="preserve"> </w:t>
      </w:r>
      <w:r w:rsidRPr="007C2F6F">
        <w:rPr>
          <w:szCs w:val="24"/>
        </w:rPr>
        <w:t>Подробности в следующе</w:t>
      </w:r>
      <w:r w:rsidR="00C574BE" w:rsidRPr="007C2F6F">
        <w:rPr>
          <w:szCs w:val="24"/>
        </w:rPr>
        <w:t>м</w:t>
      </w:r>
      <w:r w:rsidRPr="007C2F6F">
        <w:rPr>
          <w:szCs w:val="24"/>
        </w:rPr>
        <w:t xml:space="preserve"> информационном письме.</w:t>
      </w:r>
    </w:p>
    <w:p w:rsidR="00931DB8" w:rsidRPr="00965F69" w:rsidRDefault="00931DB8" w:rsidP="002D54DA">
      <w:pPr>
        <w:spacing w:before="120" w:after="100" w:afterAutospacing="1"/>
        <w:ind w:firstLine="0"/>
        <w:jc w:val="both"/>
        <w:rPr>
          <w:szCs w:val="24"/>
        </w:rPr>
      </w:pPr>
      <w:r w:rsidRPr="00965F69">
        <w:rPr>
          <w:szCs w:val="24"/>
        </w:rPr>
        <w:t xml:space="preserve">Тезисы, оформленные в соответствии с Правилами (см. </w:t>
      </w:r>
      <w:r w:rsidRPr="000259A1">
        <w:rPr>
          <w:szCs w:val="24"/>
        </w:rPr>
        <w:t xml:space="preserve">файл «Правила оформления тезисов»), необходимо выслать на почту </w:t>
      </w:r>
      <w:hyperlink r:id="rId9" w:history="1">
        <w:r w:rsidR="00C574BE" w:rsidRPr="009C0D75">
          <w:rPr>
            <w:rStyle w:val="a3"/>
            <w:szCs w:val="24"/>
            <w:lang w:val="en-US"/>
          </w:rPr>
          <w:t>conference</w:t>
        </w:r>
        <w:r w:rsidR="00C574BE" w:rsidRPr="009C0D75">
          <w:rPr>
            <w:rStyle w:val="a3"/>
            <w:szCs w:val="24"/>
          </w:rPr>
          <w:t>2020@</w:t>
        </w:r>
        <w:r w:rsidR="00C574BE" w:rsidRPr="009C0D75">
          <w:rPr>
            <w:rStyle w:val="a3"/>
            <w:szCs w:val="24"/>
            <w:lang w:val="en-US"/>
          </w:rPr>
          <w:t>ruslasa</w:t>
        </w:r>
        <w:r w:rsidR="00C574BE" w:rsidRPr="009C0D75">
          <w:rPr>
            <w:rStyle w:val="a3"/>
            <w:szCs w:val="24"/>
          </w:rPr>
          <w:t>.</w:t>
        </w:r>
        <w:r w:rsidR="00C574BE" w:rsidRPr="009C0D75">
          <w:rPr>
            <w:rStyle w:val="a3"/>
            <w:szCs w:val="24"/>
            <w:lang w:val="en-US"/>
          </w:rPr>
          <w:t>ru</w:t>
        </w:r>
      </w:hyperlink>
      <w:r w:rsidR="00C574BE">
        <w:rPr>
          <w:rStyle w:val="a3"/>
          <w:szCs w:val="24"/>
        </w:rPr>
        <w:t xml:space="preserve"> </w:t>
      </w:r>
      <w:r w:rsidRPr="000259A1">
        <w:rPr>
          <w:szCs w:val="24"/>
        </w:rPr>
        <w:t>до</w:t>
      </w:r>
      <w:r w:rsidRPr="00965F69">
        <w:rPr>
          <w:szCs w:val="24"/>
        </w:rPr>
        <w:t xml:space="preserve"> 01 </w:t>
      </w:r>
      <w:r>
        <w:rPr>
          <w:szCs w:val="24"/>
        </w:rPr>
        <w:t>июля</w:t>
      </w:r>
      <w:r w:rsidR="00C574BE">
        <w:rPr>
          <w:szCs w:val="24"/>
        </w:rPr>
        <w:t xml:space="preserve"> 2020</w:t>
      </w:r>
      <w:r w:rsidRPr="00965F69">
        <w:rPr>
          <w:szCs w:val="24"/>
        </w:rPr>
        <w:t xml:space="preserve"> г.</w:t>
      </w:r>
    </w:p>
    <w:p w:rsidR="00931DB8" w:rsidRPr="00965F69" w:rsidRDefault="00931DB8" w:rsidP="00931DB8">
      <w:pPr>
        <w:spacing w:after="100" w:afterAutospacing="1"/>
        <w:jc w:val="center"/>
        <w:rPr>
          <w:b/>
          <w:szCs w:val="24"/>
        </w:rPr>
      </w:pPr>
      <w:r w:rsidRPr="00965F69">
        <w:rPr>
          <w:b/>
          <w:szCs w:val="24"/>
        </w:rPr>
        <w:t>Предложение для представителей коммерческих организаций</w:t>
      </w:r>
    </w:p>
    <w:p w:rsidR="00931DB8" w:rsidRDefault="00931DB8" w:rsidP="00931DB8">
      <w:pPr>
        <w:spacing w:after="100" w:afterAutospacing="1"/>
        <w:jc w:val="both"/>
      </w:pPr>
      <w:r w:rsidRPr="00965F69">
        <w:rPr>
          <w:szCs w:val="24"/>
        </w:rPr>
        <w:t xml:space="preserve">Во все время проведения конференции будет организована выставка оборудования. Кроме того, существуют иные формы спонсорского участия. Представителей заинтересованных компаний просим связаться с нами по электронной почте </w:t>
      </w:r>
      <w:hyperlink r:id="rId10" w:history="1">
        <w:r w:rsidR="00C574BE" w:rsidRPr="009C0D75">
          <w:rPr>
            <w:rStyle w:val="a3"/>
            <w:szCs w:val="24"/>
            <w:lang w:val="en-US"/>
          </w:rPr>
          <w:t>conference</w:t>
        </w:r>
        <w:r w:rsidR="00C574BE" w:rsidRPr="009C0D75">
          <w:rPr>
            <w:rStyle w:val="a3"/>
            <w:szCs w:val="24"/>
          </w:rPr>
          <w:t>2020@</w:t>
        </w:r>
        <w:r w:rsidR="00C574BE" w:rsidRPr="009C0D75">
          <w:rPr>
            <w:rStyle w:val="a3"/>
            <w:szCs w:val="24"/>
            <w:lang w:val="en-US"/>
          </w:rPr>
          <w:t>ruslasa</w:t>
        </w:r>
        <w:r w:rsidR="00C574BE" w:rsidRPr="009C0D75">
          <w:rPr>
            <w:rStyle w:val="a3"/>
            <w:szCs w:val="24"/>
          </w:rPr>
          <w:t>.</w:t>
        </w:r>
        <w:r w:rsidR="00C574BE" w:rsidRPr="009C0D75">
          <w:rPr>
            <w:rStyle w:val="a3"/>
            <w:szCs w:val="24"/>
            <w:lang w:val="en-US"/>
          </w:rPr>
          <w:t>ru</w:t>
        </w:r>
      </w:hyperlink>
    </w:p>
    <w:p w:rsidR="00931DB8" w:rsidRPr="00965F69" w:rsidRDefault="00931DB8" w:rsidP="007C2F6F">
      <w:pPr>
        <w:jc w:val="both"/>
        <w:rPr>
          <w:szCs w:val="24"/>
        </w:rPr>
      </w:pPr>
      <w:r w:rsidRPr="00965F69">
        <w:rPr>
          <w:szCs w:val="24"/>
        </w:rPr>
        <w:t xml:space="preserve">До встречи в </w:t>
      </w:r>
      <w:r w:rsidR="00C574BE">
        <w:rPr>
          <w:szCs w:val="24"/>
        </w:rPr>
        <w:t>Пущино</w:t>
      </w:r>
      <w:r w:rsidRPr="00965F69">
        <w:rPr>
          <w:szCs w:val="24"/>
        </w:rPr>
        <w:t>!</w:t>
      </w:r>
    </w:p>
    <w:p w:rsidR="007C2F6F" w:rsidRDefault="007C2F6F" w:rsidP="007C2F6F">
      <w:pPr>
        <w:jc w:val="both"/>
        <w:rPr>
          <w:szCs w:val="24"/>
        </w:rPr>
      </w:pPr>
    </w:p>
    <w:p w:rsidR="00931DB8" w:rsidRPr="00965F69" w:rsidRDefault="00931DB8" w:rsidP="007C2F6F">
      <w:pPr>
        <w:jc w:val="both"/>
        <w:rPr>
          <w:szCs w:val="24"/>
        </w:rPr>
      </w:pPr>
      <w:r w:rsidRPr="00965F69">
        <w:rPr>
          <w:szCs w:val="24"/>
        </w:rPr>
        <w:t>С уважением,</w:t>
      </w:r>
    </w:p>
    <w:p w:rsidR="00931DB8" w:rsidRPr="00965F69" w:rsidRDefault="00931DB8" w:rsidP="007C2F6F">
      <w:pPr>
        <w:jc w:val="both"/>
        <w:rPr>
          <w:szCs w:val="24"/>
        </w:rPr>
      </w:pPr>
      <w:r w:rsidRPr="00965F69">
        <w:rPr>
          <w:szCs w:val="24"/>
        </w:rPr>
        <w:t xml:space="preserve">Председатель оргкомитета, </w:t>
      </w:r>
    </w:p>
    <w:p w:rsidR="00116D35" w:rsidRPr="006E360C" w:rsidRDefault="00931DB8" w:rsidP="007C2F6F">
      <w:pPr>
        <w:jc w:val="both"/>
        <w:rPr>
          <w:b/>
          <w:szCs w:val="24"/>
        </w:rPr>
      </w:pPr>
      <w:r>
        <w:rPr>
          <w:szCs w:val="24"/>
        </w:rPr>
        <w:t>Президент</w:t>
      </w:r>
      <w:r w:rsidR="007C2F6F">
        <w:rPr>
          <w:szCs w:val="24"/>
        </w:rPr>
        <w:t xml:space="preserve"> </w:t>
      </w:r>
      <w:r w:rsidRPr="00965F69">
        <w:rPr>
          <w:szCs w:val="24"/>
          <w:lang w:val="en-US"/>
        </w:rPr>
        <w:t>Rus</w:t>
      </w:r>
      <w:r w:rsidRPr="00965F69">
        <w:rPr>
          <w:szCs w:val="24"/>
        </w:rPr>
        <w:t>-</w:t>
      </w:r>
      <w:r w:rsidRPr="00965F69">
        <w:rPr>
          <w:szCs w:val="24"/>
          <w:lang w:val="en-US"/>
        </w:rPr>
        <w:t>LASA</w:t>
      </w:r>
      <w:r w:rsidRPr="00965F69">
        <w:rPr>
          <w:szCs w:val="24"/>
        </w:rPr>
        <w:t xml:space="preserve"> </w:t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="007C2F6F">
        <w:rPr>
          <w:szCs w:val="24"/>
        </w:rPr>
        <w:tab/>
      </w:r>
      <w:r w:rsidRPr="00965F69">
        <w:rPr>
          <w:szCs w:val="24"/>
        </w:rPr>
        <w:t>В.С. Попов</w:t>
      </w:r>
    </w:p>
    <w:sectPr w:rsidR="00116D35" w:rsidRPr="006E360C" w:rsidSect="009547A4">
      <w:headerReference w:type="default" r:id="rId11"/>
      <w:pgSz w:w="11906" w:h="16838"/>
      <w:pgMar w:top="484" w:right="707" w:bottom="709" w:left="993" w:header="42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18" w:rsidRDefault="00336D18" w:rsidP="000C4837">
      <w:r>
        <w:separator/>
      </w:r>
    </w:p>
  </w:endnote>
  <w:endnote w:type="continuationSeparator" w:id="0">
    <w:p w:rsidR="00336D18" w:rsidRDefault="00336D18" w:rsidP="000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18" w:rsidRDefault="00336D18" w:rsidP="000C4837">
      <w:r>
        <w:separator/>
      </w:r>
    </w:p>
  </w:footnote>
  <w:footnote w:type="continuationSeparator" w:id="0">
    <w:p w:rsidR="00336D18" w:rsidRDefault="00336D18" w:rsidP="000C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4B" w:rsidRPr="00B74E3E" w:rsidRDefault="00336D18" w:rsidP="00B74E3E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93" w:hanging="360"/>
      </w:pPr>
      <w:rPr>
        <w:rFonts w:ascii="Symbol" w:hAnsi="Symbol" w:cs="Symbol" w:hint="default"/>
        <w:color w:val="200000"/>
        <w:sz w:val="26"/>
        <w:szCs w:val="26"/>
      </w:rPr>
    </w:lvl>
  </w:abstractNum>
  <w:abstractNum w:abstractNumId="1">
    <w:nsid w:val="4F9849BD"/>
    <w:multiLevelType w:val="hybridMultilevel"/>
    <w:tmpl w:val="440026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C6286A"/>
    <w:multiLevelType w:val="hybridMultilevel"/>
    <w:tmpl w:val="67FA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8"/>
    <w:rsid w:val="0002467D"/>
    <w:rsid w:val="000C4837"/>
    <w:rsid w:val="001008A0"/>
    <w:rsid w:val="00116D35"/>
    <w:rsid w:val="001240DD"/>
    <w:rsid w:val="00255926"/>
    <w:rsid w:val="00280D17"/>
    <w:rsid w:val="002D54DA"/>
    <w:rsid w:val="00306916"/>
    <w:rsid w:val="00336D18"/>
    <w:rsid w:val="0036051F"/>
    <w:rsid w:val="003D64AD"/>
    <w:rsid w:val="004D078B"/>
    <w:rsid w:val="00557C1C"/>
    <w:rsid w:val="006018D2"/>
    <w:rsid w:val="006326E4"/>
    <w:rsid w:val="006C4D3E"/>
    <w:rsid w:val="006E360C"/>
    <w:rsid w:val="006E55AF"/>
    <w:rsid w:val="007A594B"/>
    <w:rsid w:val="007B6788"/>
    <w:rsid w:val="007C2F6F"/>
    <w:rsid w:val="0087079B"/>
    <w:rsid w:val="00876E65"/>
    <w:rsid w:val="00931DB8"/>
    <w:rsid w:val="00951E8A"/>
    <w:rsid w:val="009D273B"/>
    <w:rsid w:val="00AD742D"/>
    <w:rsid w:val="00C574BE"/>
    <w:rsid w:val="00CD2CDD"/>
    <w:rsid w:val="00CF6485"/>
    <w:rsid w:val="00D811D9"/>
    <w:rsid w:val="00F109B0"/>
    <w:rsid w:val="00F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8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DB8"/>
    <w:rPr>
      <w:color w:val="0000FF"/>
      <w:u w:val="single"/>
    </w:rPr>
  </w:style>
  <w:style w:type="paragraph" w:styleId="a4">
    <w:name w:val="header"/>
    <w:basedOn w:val="a"/>
    <w:link w:val="a5"/>
    <w:rsid w:val="00931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1DB8"/>
    <w:rPr>
      <w:rFonts w:ascii="Times New Roman" w:eastAsia="Calibri" w:hAnsi="Times New Roman" w:cs="Times New Roman"/>
      <w:sz w:val="24"/>
      <w:lang w:val="ru-RU" w:eastAsia="ar-SA"/>
    </w:rPr>
  </w:style>
  <w:style w:type="character" w:customStyle="1" w:styleId="apple-converted-space">
    <w:name w:val="apple-converted-space"/>
    <w:basedOn w:val="a0"/>
    <w:rsid w:val="00931DB8"/>
  </w:style>
  <w:style w:type="paragraph" w:styleId="a6">
    <w:name w:val="Normal (Web)"/>
    <w:basedOn w:val="a"/>
    <w:uiPriority w:val="99"/>
    <w:semiHidden/>
    <w:unhideWhenUsed/>
    <w:rsid w:val="00C574B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916"/>
    <w:rPr>
      <w:rFonts w:ascii="Tahoma" w:eastAsia="Calibri" w:hAnsi="Tahoma" w:cs="Tahoma"/>
      <w:sz w:val="16"/>
      <w:szCs w:val="16"/>
      <w:lang w:val="ru-RU" w:eastAsia="ar-SA"/>
    </w:rPr>
  </w:style>
  <w:style w:type="paragraph" w:styleId="a9">
    <w:name w:val="List Paragraph"/>
    <w:basedOn w:val="a"/>
    <w:uiPriority w:val="34"/>
    <w:qFormat/>
    <w:rsid w:val="0036051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05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5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51F"/>
    <w:rPr>
      <w:rFonts w:ascii="Times New Roman" w:eastAsia="Calibri" w:hAnsi="Times New Roman" w:cs="Times New Roman"/>
      <w:sz w:val="20"/>
      <w:szCs w:val="20"/>
      <w:lang w:val="ru-RU"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5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51F"/>
    <w:rPr>
      <w:rFonts w:ascii="Times New Roman" w:eastAsia="Calibri" w:hAnsi="Times New Roman" w:cs="Times New Roman"/>
      <w:b/>
      <w:bCs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8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DB8"/>
    <w:rPr>
      <w:color w:val="0000FF"/>
      <w:u w:val="single"/>
    </w:rPr>
  </w:style>
  <w:style w:type="paragraph" w:styleId="a4">
    <w:name w:val="header"/>
    <w:basedOn w:val="a"/>
    <w:link w:val="a5"/>
    <w:rsid w:val="00931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1DB8"/>
    <w:rPr>
      <w:rFonts w:ascii="Times New Roman" w:eastAsia="Calibri" w:hAnsi="Times New Roman" w:cs="Times New Roman"/>
      <w:sz w:val="24"/>
      <w:lang w:val="ru-RU" w:eastAsia="ar-SA"/>
    </w:rPr>
  </w:style>
  <w:style w:type="character" w:customStyle="1" w:styleId="apple-converted-space">
    <w:name w:val="apple-converted-space"/>
    <w:basedOn w:val="a0"/>
    <w:rsid w:val="00931DB8"/>
  </w:style>
  <w:style w:type="paragraph" w:styleId="a6">
    <w:name w:val="Normal (Web)"/>
    <w:basedOn w:val="a"/>
    <w:uiPriority w:val="99"/>
    <w:semiHidden/>
    <w:unhideWhenUsed/>
    <w:rsid w:val="00C574B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916"/>
    <w:rPr>
      <w:rFonts w:ascii="Tahoma" w:eastAsia="Calibri" w:hAnsi="Tahoma" w:cs="Tahoma"/>
      <w:sz w:val="16"/>
      <w:szCs w:val="16"/>
      <w:lang w:val="ru-RU" w:eastAsia="ar-SA"/>
    </w:rPr>
  </w:style>
  <w:style w:type="paragraph" w:styleId="a9">
    <w:name w:val="List Paragraph"/>
    <w:basedOn w:val="a"/>
    <w:uiPriority w:val="34"/>
    <w:qFormat/>
    <w:rsid w:val="0036051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05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5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51F"/>
    <w:rPr>
      <w:rFonts w:ascii="Times New Roman" w:eastAsia="Calibri" w:hAnsi="Times New Roman" w:cs="Times New Roman"/>
      <w:sz w:val="20"/>
      <w:szCs w:val="20"/>
      <w:lang w:val="ru-RU"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5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51F"/>
    <w:rPr>
      <w:rFonts w:ascii="Times New Roman" w:eastAsia="Calibri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20@ruslas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ference2020@rusla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2020@ruslas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Popova</dc:creator>
  <cp:lastModifiedBy>MLOVAT</cp:lastModifiedBy>
  <cp:revision>2</cp:revision>
  <dcterms:created xsi:type="dcterms:W3CDTF">2020-02-04T08:29:00Z</dcterms:created>
  <dcterms:modified xsi:type="dcterms:W3CDTF">2020-02-04T08:29:00Z</dcterms:modified>
</cp:coreProperties>
</file>